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7CAB62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CALIBRATE</w:t>
      </w:r>
    </w:p>
    <w:p w14:paraId="17CFE3D0">
      <w:pPr>
        <w:pStyle w:val="2"/>
      </w:pPr>
    </w:p>
    <w:p w14:paraId="5A317A15">
      <w:pPr>
        <w:pStyle w:val="2"/>
        <w:rPr>
          <w:sz w:val="44"/>
          <w:szCs w:val="44"/>
        </w:rPr>
      </w:pPr>
      <w:r>
        <w:rPr>
          <w:sz w:val="44"/>
          <w:szCs w:val="44"/>
        </w:rPr>
        <w:t>kTOUCH WIN</w:t>
      </w:r>
    </w:p>
    <w:p w14:paraId="3A987BBB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Gạt DIPSWITCH 3 Lên ON còn lại OFF để vào chế độ calib( không cần đảo buss)</w:t>
      </w:r>
    </w:p>
    <w:p w14:paraId="658277C3">
      <w:pPr>
        <w:rPr>
          <w:lang w:val="vi-VN"/>
        </w:rPr>
      </w:pPr>
      <w:r>
        <w:drawing>
          <wp:inline distT="0" distB="0" distL="0" distR="0">
            <wp:extent cx="2844800" cy="213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500" cy="21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27250" cy="2836545"/>
            <wp:effectExtent l="7302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4274" cy="28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F4F">
      <w:pPr>
        <w:rPr>
          <w:color w:val="FF0000"/>
          <w:lang w:val="vi-VN"/>
        </w:rPr>
      </w:pPr>
    </w:p>
    <w:p w14:paraId="2665B353">
      <w:pPr>
        <w:pStyle w:val="2"/>
        <w:rPr>
          <w:lang w:val="vi-VN"/>
        </w:rPr>
      </w:pPr>
      <w:r>
        <w:rPr>
          <w:lang w:val="vi-VN"/>
        </w:rPr>
        <w:t>HITECH</w:t>
      </w:r>
    </w:p>
    <w:p w14:paraId="14F28524">
      <w:pPr>
        <w:rPr>
          <w:lang w:val="vi-VN"/>
        </w:rPr>
      </w:pPr>
      <w:r>
        <w:rPr>
          <w:lang w:val="vi-VN"/>
        </w:rPr>
        <w:t>(PWS6A00T-P)</w:t>
      </w:r>
    </w:p>
    <w:p w14:paraId="78E4A414">
      <w:pPr>
        <w:rPr>
          <w:lang w:val="vi-V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450215</wp:posOffset>
            </wp:positionH>
            <wp:positionV relativeFrom="paragraph">
              <wp:posOffset>234315</wp:posOffset>
            </wp:positionV>
            <wp:extent cx="2693035" cy="3590925"/>
            <wp:effectExtent l="8255" t="0" r="1270" b="1270"/>
            <wp:wrapTight wrapText="bothSides">
              <wp:wrapPolygon>
                <wp:start x="21534" y="-50"/>
                <wp:lineTo x="143" y="-50"/>
                <wp:lineTo x="143" y="21493"/>
                <wp:lineTo x="21534" y="21493"/>
                <wp:lineTo x="21534" y="-5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30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GAT switch 7 lên</w:t>
      </w:r>
      <w:r>
        <w:rPr>
          <w:lang w:val="vi-VN"/>
        </w:rPr>
        <w:t xml:space="preserve"> On</w:t>
      </w:r>
    </w:p>
    <w:p w14:paraId="2B41CB42">
      <w:pPr>
        <w:rPr>
          <w:lang w:val="vi-VN"/>
        </w:rPr>
      </w:pPr>
    </w:p>
    <w:p w14:paraId="16E14032">
      <w:pPr>
        <w:rPr>
          <w:lang w:val="vi-VN"/>
        </w:rPr>
      </w:pPr>
    </w:p>
    <w:p w14:paraId="29B97D2D">
      <w:pPr>
        <w:rPr>
          <w:lang w:val="vi-VN"/>
        </w:rPr>
      </w:pPr>
    </w:p>
    <w:p w14:paraId="7986A4A7">
      <w:pPr>
        <w:rPr>
          <w:lang w:val="vi-VN"/>
        </w:rPr>
      </w:pPr>
    </w:p>
    <w:p w14:paraId="3D56318D">
      <w:pPr>
        <w:rPr>
          <w:lang w:val="vi-VN"/>
        </w:rPr>
      </w:pPr>
    </w:p>
    <w:p w14:paraId="7FBE5FA1">
      <w:pPr>
        <w:rPr>
          <w:lang w:val="vi-VN"/>
        </w:rPr>
      </w:pPr>
    </w:p>
    <w:p w14:paraId="74C60875">
      <w:pPr>
        <w:rPr>
          <w:lang w:val="vi-VN"/>
        </w:rPr>
      </w:pPr>
    </w:p>
    <w:p w14:paraId="39462416">
      <w:pPr>
        <w:rPr>
          <w:lang w:val="vi-VN"/>
        </w:rPr>
      </w:pPr>
    </w:p>
    <w:p w14:paraId="06B8D35A">
      <w:pPr>
        <w:rPr>
          <w:lang w:val="vi-VN"/>
        </w:rPr>
      </w:pPr>
    </w:p>
    <w:p w14:paraId="5019F75B">
      <w:pPr>
        <w:rPr>
          <w:lang w:val="vi-VN"/>
        </w:rPr>
      </w:pPr>
    </w:p>
    <w:p w14:paraId="7268184F">
      <w:pPr>
        <w:rPr>
          <w:lang w:val="vi-VN"/>
        </w:rPr>
      </w:pPr>
    </w:p>
    <w:p w14:paraId="0E07A829">
      <w:pPr>
        <w:rPr>
          <w:lang w:val="vi-VN"/>
        </w:rPr>
      </w:pPr>
    </w:p>
    <w:p w14:paraId="5693726B">
      <w:pPr>
        <w:pStyle w:val="2"/>
        <w:rPr>
          <w:lang w:val="vi-VN"/>
        </w:rPr>
      </w:pPr>
      <w:r>
        <w:rPr>
          <w:lang w:val="vi-VN"/>
        </w:rPr>
        <w:t xml:space="preserve">SIMATIC </w:t>
      </w:r>
    </w:p>
    <w:p w14:paraId="3C740FDC">
      <w:pPr>
        <w:rPr>
          <w:lang w:val="vi-VN"/>
        </w:rPr>
      </w:pPr>
      <w:r>
        <w:rPr>
          <w:lang w:val="vi-VN"/>
        </w:rPr>
        <w:t xml:space="preserve">TP700 </w:t>
      </w:r>
    </w:p>
    <w:p w14:paraId="6C8DEE84">
      <w:r>
        <w:t>Choose SETTING =&gt; OP=&gt; CALIB</w:t>
      </w:r>
    </w:p>
    <w:p w14:paraId="0C786F42">
      <w:pPr>
        <w:rPr>
          <w:lang w:val="vi-VN"/>
        </w:rPr>
      </w:pPr>
      <w:r>
        <w:drawing>
          <wp:inline distT="0" distB="0" distL="0" distR="0">
            <wp:extent cx="3660140" cy="2028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410" cy="20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A82"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1780540</wp:posOffset>
            </wp:positionV>
            <wp:extent cx="2105025" cy="1827530"/>
            <wp:effectExtent l="0" t="0" r="952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4393565" cy="141922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4971" cy="14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D4EF">
      <w:r>
        <w:drawing>
          <wp:inline distT="0" distB="0" distL="0" distR="0">
            <wp:extent cx="4368165" cy="3171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4599" cy="32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AAC8"/>
    <w:p w14:paraId="3BF99B51"/>
    <w:p w14:paraId="3AD500CB">
      <w:pPr>
        <w:rPr>
          <w:lang w:val="vi-VN"/>
        </w:rPr>
      </w:pPr>
    </w:p>
    <w:p w14:paraId="5711340E">
      <w:pPr>
        <w:rPr>
          <w:lang w:val="vi-VN"/>
        </w:rPr>
      </w:pPr>
    </w:p>
    <w:p w14:paraId="472FFE2F">
      <w:pPr>
        <w:pStyle w:val="2"/>
      </w:pPr>
      <w:r>
        <w:t>WECON</w:t>
      </w:r>
    </w:p>
    <w:p w14:paraId="5A52A7D8">
      <w:r>
        <w:t>0</w:t>
      </w:r>
      <w:r>
        <w:drawing>
          <wp:inline distT="0" distB="0" distL="0" distR="0">
            <wp:extent cx="3191510" cy="23939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665" cy="2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21610" cy="2040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28" cy="20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3BDE">
      <w:pPr>
        <w:rPr>
          <w:lang w:val="vi-VN"/>
        </w:rPr>
      </w:pPr>
    </w:p>
    <w:p w14:paraId="5435DA3B">
      <w:pPr>
        <w:rPr>
          <w:lang w:val="vi-VN"/>
        </w:rPr>
      </w:pPr>
    </w:p>
    <w:p w14:paraId="02E66B1B">
      <w:pPr>
        <w:rPr>
          <w:lang w:val="vi-VN"/>
        </w:rPr>
      </w:pPr>
    </w:p>
    <w:p w14:paraId="3CE5F3B8">
      <w:pPr>
        <w:rPr>
          <w:lang w:val="vi-VN"/>
        </w:rPr>
      </w:pPr>
    </w:p>
    <w:p w14:paraId="737785B1">
      <w:pPr>
        <w:rPr>
          <w:lang w:val="vi-VN"/>
        </w:rPr>
      </w:pPr>
      <w:r>
        <w:rPr>
          <w:rStyle w:val="11"/>
          <w:rFonts w:eastAsiaTheme="minorEastAsia"/>
        </w:rPr>
        <w:t>WINWIEW</w:t>
      </w:r>
      <w:r>
        <w:t xml:space="preserve"> </w:t>
      </w:r>
      <w:r>
        <w:rPr>
          <w:lang w:val="vi-VN"/>
        </w:rPr>
        <w:t>(MT6100IV)  mt6050i mt506mv</w:t>
      </w:r>
    </w:p>
    <w:p w14:paraId="1D543FFE">
      <w:pPr>
        <w:rPr>
          <w:lang w:val="vi-VN"/>
        </w:rPr>
      </w:pPr>
      <w:r>
        <w:t>Mt6071ih</w:t>
      </w:r>
      <w:r>
        <w:rPr>
          <w:lang w:val="vi-VN"/>
        </w:rPr>
        <w:t xml:space="preserve"> – tk6102i</w:t>
      </w:r>
    </w:p>
    <w:p w14:paraId="496D5C93">
      <w:pPr>
        <w:rPr>
          <w:lang w:val="vi-VN"/>
        </w:rPr>
      </w:pPr>
      <w:r>
        <w:rPr>
          <w:lang w:val="vi-VN"/>
        </w:rPr>
        <w:t>Gạt swicht 1 lên On</w:t>
      </w:r>
    </w:p>
    <w:p w14:paraId="2DF288E1">
      <w:pPr>
        <w:rPr>
          <w:lang w:val="vi-VN"/>
        </w:rPr>
      </w:pPr>
      <w:r>
        <w:t>x</w:t>
      </w:r>
      <w:r>
        <w:drawing>
          <wp:inline distT="0" distB="0" distL="0" distR="0">
            <wp:extent cx="4186555" cy="5581650"/>
            <wp:effectExtent l="7303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7920" cy="55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226">
      <w:pPr>
        <w:rPr>
          <w:lang w:val="vi-VN"/>
        </w:rPr>
      </w:pPr>
    </w:p>
    <w:p w14:paraId="18481BA9">
      <w:pPr>
        <w:rPr>
          <w:sz w:val="40"/>
          <w:szCs w:val="40"/>
        </w:rPr>
      </w:pPr>
    </w:p>
    <w:p w14:paraId="773052EE">
      <w:pPr>
        <w:rPr>
          <w:sz w:val="40"/>
          <w:szCs w:val="40"/>
        </w:rPr>
      </w:pPr>
    </w:p>
    <w:p w14:paraId="3C530308">
      <w:pPr>
        <w:rPr>
          <w:sz w:val="40"/>
          <w:szCs w:val="40"/>
        </w:rPr>
      </w:pPr>
    </w:p>
    <w:p w14:paraId="50EDD251">
      <w:pPr>
        <w:rPr>
          <w:sz w:val="40"/>
          <w:szCs w:val="40"/>
        </w:rPr>
      </w:pPr>
    </w:p>
    <w:p w14:paraId="4BBFE6F9">
      <w:pPr>
        <w:rPr>
          <w:sz w:val="40"/>
          <w:szCs w:val="40"/>
        </w:rPr>
      </w:pPr>
    </w:p>
    <w:p w14:paraId="263AAEB2">
      <w:pPr>
        <w:pStyle w:val="2"/>
      </w:pPr>
      <w:r>
        <w:t>FATECK</w:t>
      </w:r>
    </w:p>
    <w:p w14:paraId="107D5C3F">
      <w:pPr>
        <w:rPr>
          <w:lang w:val="vi-VN"/>
        </w:rPr>
      </w:pPr>
      <w:r>
        <w:t>HMI</w:t>
      </w:r>
      <w:r>
        <w:rPr>
          <w:lang w:val="vi-VN"/>
        </w:rPr>
        <w:t xml:space="preserve"> : C3070FS   giữ góc trên bên phải đến khi vào đc calib</w:t>
      </w:r>
    </w:p>
    <w:p w14:paraId="5F462E56">
      <w:pPr>
        <w:rPr>
          <w:sz w:val="28"/>
          <w:szCs w:val="28"/>
          <w:lang w:val="vi-VN"/>
        </w:rPr>
      </w:pPr>
      <w:r>
        <w:rPr>
          <w:sz w:val="28"/>
          <w:szCs w:val="28"/>
        </w:rPr>
        <w:t>HMI</w:t>
      </w:r>
      <w:r>
        <w:rPr>
          <w:sz w:val="28"/>
          <w:szCs w:val="28"/>
          <w:lang w:val="vi-VN"/>
        </w:rPr>
        <w:t>: FT-104ST-T51R</w:t>
      </w:r>
    </w:p>
    <w:p w14:paraId="07081B6D">
      <w:pPr>
        <w:pStyle w:val="10"/>
        <w:numPr>
          <w:ilvl w:val="0"/>
          <w:numId w:val="1"/>
        </w:num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Giữ góc trên bên trái trước khi cấp nguồn nhấn 5-7s buông tay HMI sẽ chạy vào phần calibration</w:t>
      </w:r>
    </w:p>
    <w:p w14:paraId="681CE650">
      <w:pPr>
        <w:rPr>
          <w:sz w:val="40"/>
          <w:szCs w:val="40"/>
        </w:rPr>
      </w:pPr>
      <w:r>
        <w:drawing>
          <wp:inline distT="0" distB="0" distL="0" distR="0">
            <wp:extent cx="4673600" cy="6227445"/>
            <wp:effectExtent l="4127" t="0" r="0" b="0"/>
            <wp:docPr id="10" name="Picture 10" descr="C:\Users\DELL\AppData\Local\Microsoft\Windows\INetCache\Content.Word\IMG20221024113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DELL\AppData\Local\Microsoft\Windows\INetCache\Content.Word\IMG202210241139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74580" cy="622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F38A">
      <w:pPr>
        <w:rPr>
          <w:sz w:val="40"/>
          <w:szCs w:val="40"/>
        </w:rPr>
      </w:pPr>
    </w:p>
    <w:p w14:paraId="01A5C7DD">
      <w:pPr>
        <w:rPr>
          <w:sz w:val="40"/>
          <w:szCs w:val="40"/>
          <w:lang w:val="vi-VN"/>
        </w:rPr>
      </w:pPr>
    </w:p>
    <w:p w14:paraId="641289F5">
      <w:pPr>
        <w:rPr>
          <w:sz w:val="40"/>
          <w:szCs w:val="40"/>
          <w:lang w:val="vi-VN"/>
        </w:rPr>
      </w:pPr>
    </w:p>
    <w:p w14:paraId="2A554413">
      <w:pPr>
        <w:rPr>
          <w:sz w:val="40"/>
          <w:szCs w:val="40"/>
          <w:lang w:val="vi-VN"/>
        </w:rPr>
      </w:pPr>
    </w:p>
    <w:p w14:paraId="67174195">
      <w:pPr>
        <w:pStyle w:val="2"/>
        <w:rPr>
          <w:lang w:val="vi-VN"/>
        </w:rPr>
      </w:pPr>
      <w:r>
        <w:rPr>
          <w:lang w:val="vi-VN"/>
        </w:rPr>
        <w:t>SAMKOON</w:t>
      </w:r>
    </w:p>
    <w:p w14:paraId="3B8CA9EC">
      <w:pPr>
        <w:tabs>
          <w:tab w:val="center" w:pos="5687"/>
        </w:tabs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Mã EA-070B không calib được</w:t>
      </w:r>
      <w:r>
        <w:rPr>
          <w:sz w:val="40"/>
          <w:szCs w:val="40"/>
          <w:lang w:val="vi-VN"/>
        </w:rPr>
        <w:tab/>
      </w:r>
    </w:p>
    <w:p w14:paraId="7A13D415">
      <w:pPr>
        <w:spacing w:after="0" w:line="288" w:lineRule="atLeast"/>
        <w:outlineLvl w:val="0"/>
        <w:rPr>
          <w:rFonts w:ascii="inherit" w:hAnsi="inherit" w:eastAsia="Times New Roman" w:cs="Times New Roman"/>
          <w:kern w:val="36"/>
          <w:sz w:val="63"/>
          <w:szCs w:val="63"/>
        </w:rPr>
      </w:pPr>
      <w:r>
        <w:rPr>
          <w:rFonts w:ascii="inherit" w:hAnsi="inherit" w:eastAsia="Times New Roman" w:cs="Times New Roman"/>
          <w:kern w:val="36"/>
          <w:sz w:val="63"/>
          <w:szCs w:val="63"/>
        </w:rPr>
        <w:t>How to calibrate samkoon touch screen</w:t>
      </w:r>
    </w:p>
    <w:p w14:paraId="78711A44">
      <w:pPr>
        <w:spacing w:after="0" w:line="240" w:lineRule="auto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December 2, 2021 by </w:t>
      </w:r>
      <w:r>
        <w:fldChar w:fldCharType="begin"/>
      </w:r>
      <w:r>
        <w:instrText xml:space="preserve"> HYPERLINK "https://www.samkoon.store/author/samkoon/" \o "View all posts by jason"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u w:val="single"/>
        </w:rPr>
        <w:t>jason</w:t>
      </w:r>
      <w:r>
        <w:rPr>
          <w:rFonts w:ascii="Times New Roman" w:hAnsi="Times New Roman" w:eastAsia="Times New Roman" w:cs="Times New Roman"/>
          <w:color w:val="0000FF"/>
          <w:u w:val="single"/>
        </w:rPr>
        <w:fldChar w:fldCharType="end"/>
      </w:r>
    </w:p>
    <w:p w14:paraId="5561B16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Slide your finger to the left on the navigation screen.</w:t>
      </w:r>
    </w:p>
    <w:p w14:paraId="49EE80E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Click the “Settings” option.</w:t>
      </w:r>
    </w:p>
    <w:p w14:paraId="2BF8F8B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Enter the setting page.</w:t>
      </w:r>
    </w:p>
    <w:p w14:paraId="265D4697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Swipe up the screen with your finger.</w:t>
      </w:r>
    </w:p>
    <w:p w14:paraId="7CF0EC9E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Click the “Touch Calibration” option.</w:t>
      </w:r>
    </w:p>
    <w:p w14:paraId="5674D8B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A prompt appears on the screen, click the “OK” option.</w:t>
      </w:r>
    </w:p>
    <w:p w14:paraId="20EE99A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Follow the prompts to click on the corresponding position to complete the calibration</w:t>
      </w:r>
    </w:p>
    <w:p w14:paraId="5172122C">
      <w:pPr>
        <w:rPr>
          <w:sz w:val="40"/>
          <w:szCs w:val="40"/>
          <w:lang w:val="vi-VN"/>
        </w:rPr>
      </w:pPr>
    </w:p>
    <w:p w14:paraId="091D2994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Mã: SK-070AE , SK-070GE</w:t>
      </w:r>
    </w:p>
    <w:p w14:paraId="2C693585">
      <w:pPr>
        <w:rPr>
          <w:sz w:val="40"/>
          <w:szCs w:val="40"/>
        </w:rPr>
      </w:pPr>
    </w:p>
    <w:p w14:paraId="2CDA1E3D">
      <w:pPr>
        <w:rPr>
          <w:sz w:val="40"/>
          <w:szCs w:val="40"/>
          <w:lang w:val="vi-VN"/>
        </w:rPr>
      </w:pPr>
    </w:p>
    <w:p w14:paraId="11B6C500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CÓ 5 dip swich</w:t>
      </w:r>
    </w:p>
    <w:p w14:paraId="4A26F0CC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Gạt dip 1 lên 0N còn lại off, khởi động lại HMI</w:t>
      </w:r>
    </w:p>
    <w:p w14:paraId="155F5D5D">
      <w:pPr>
        <w:rPr>
          <w:sz w:val="40"/>
          <w:szCs w:val="40"/>
          <w:lang w:val="vi-VN"/>
        </w:rPr>
      </w:pPr>
    </w:p>
    <w:p w14:paraId="77CE412F">
      <w:pPr>
        <w:rPr>
          <w:sz w:val="40"/>
          <w:szCs w:val="40"/>
          <w:lang w:val="vi-VN"/>
        </w:rPr>
      </w:pPr>
    </w:p>
    <w:p w14:paraId="3253D595">
      <w:pPr>
        <w:rPr>
          <w:sz w:val="40"/>
          <w:szCs w:val="40"/>
          <w:lang w:val="vi-VN"/>
        </w:rPr>
      </w:pPr>
    </w:p>
    <w:p w14:paraId="7CE6F8CE">
      <w:pPr>
        <w:rPr>
          <w:sz w:val="40"/>
          <w:szCs w:val="40"/>
          <w:lang w:val="vi-VN"/>
        </w:rPr>
      </w:pPr>
    </w:p>
    <w:p w14:paraId="6D98A41B">
      <w:pPr>
        <w:rPr>
          <w:sz w:val="40"/>
          <w:szCs w:val="40"/>
          <w:lang w:val="vi-VN"/>
        </w:rPr>
      </w:pPr>
    </w:p>
    <w:p w14:paraId="56893C27">
      <w:pPr>
        <w:pStyle w:val="2"/>
        <w:rPr>
          <w:lang w:val="vi-VN"/>
        </w:rPr>
      </w:pPr>
      <w:r>
        <w:rPr>
          <w:lang w:val="vi-VN"/>
        </w:rPr>
        <w:t>Eview</w:t>
      </w:r>
    </w:p>
    <w:p w14:paraId="7DED7755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Nhấn cùng lúc 4 góc chờ 1 phút</w:t>
      </w:r>
    </w:p>
    <w:p w14:paraId="2781F06F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 Sau khi xuất hiện menu chờ 20s.</w:t>
      </w:r>
    </w:p>
    <w:p w14:paraId="63CD1559">
      <w:pPr>
        <w:pStyle w:val="2"/>
        <w:rPr>
          <w:lang w:val="vi-VN"/>
        </w:rPr>
      </w:pPr>
      <w:r>
        <w:rPr>
          <w:lang w:val="vi-VN"/>
        </w:rPr>
        <w:t>LS (XGT)</w:t>
      </w:r>
    </w:p>
    <w:p w14:paraId="3453C8D0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Đè màn hình khi khởi động  </w:t>
      </w:r>
    </w:p>
    <w:p w14:paraId="659170CF">
      <w:pPr>
        <w:pStyle w:val="2"/>
        <w:rPr>
          <w:lang w:val="vi-VN"/>
        </w:rPr>
      </w:pPr>
      <w:r>
        <w:rPr>
          <w:lang w:val="vi-VN"/>
        </w:rPr>
        <w:t>XTOP</w:t>
      </w:r>
    </w:p>
    <w:p w14:paraId="7E219A9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Nhấn  vào màn hình trước khi bật nguồn </w:t>
      </w:r>
    </w:p>
    <w:p w14:paraId="4655A464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Xuất hiện </w:t>
      </w:r>
    </w:p>
    <w:p w14:paraId="579B63C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“ get rid for your finger ”</w:t>
      </w:r>
    </w:p>
    <w:p w14:paraId="055AA1B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Thì thả tay ra để vào calib.</w:t>
      </w:r>
    </w:p>
    <w:p w14:paraId="4E240B0E">
      <w:pPr>
        <w:rPr>
          <w:sz w:val="44"/>
          <w:szCs w:val="44"/>
          <w:lang w:val="vi-VN"/>
        </w:rPr>
      </w:pPr>
    </w:p>
    <w:p w14:paraId="66CBF5C3">
      <w:pPr>
        <w:rPr>
          <w:sz w:val="44"/>
          <w:szCs w:val="44"/>
          <w:lang w:val="vi-VN"/>
        </w:rPr>
      </w:pPr>
    </w:p>
    <w:p w14:paraId="725128D6">
      <w:pPr>
        <w:pStyle w:val="2"/>
        <w:rPr>
          <w:lang w:val="vi-VN"/>
        </w:rPr>
      </w:pPr>
      <w:r>
        <w:rPr>
          <w:lang w:val="vi-VN"/>
        </w:rPr>
        <w:t>MONITOUCH (hakko-fuji)</w:t>
      </w:r>
    </w:p>
    <w:p w14:paraId="09F1121A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Mã: TS1070</w:t>
      </w:r>
    </w:p>
    <w:p w14:paraId="6276C58E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 Bật nguồn HMI </w:t>
      </w:r>
    </w:p>
    <w:p w14:paraId="24BE773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Nhấn 1 góc bất kì 1s khi nghe bíp thì thả tay </w:t>
      </w:r>
    </w:p>
    <w:p w14:paraId="7FEAFCD2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1s </w:t>
      </w:r>
    </w:p>
    <w:p w14:paraId="67D105C4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góc khác 1s xuất hiện menu bên phải.</w:t>
      </w:r>
    </w:p>
    <w:p w14:paraId="07D610E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1S (bíp)- Thả 1s- nhấn 1s góc khác.</w:t>
      </w:r>
    </w:p>
    <w:p w14:paraId="76483D2E">
      <w:pPr>
        <w:rPr>
          <w:sz w:val="44"/>
          <w:szCs w:val="44"/>
          <w:lang w:val="vi-VN"/>
        </w:rPr>
      </w:pPr>
    </w:p>
    <w:p w14:paraId="5BC64399">
      <w:pPr>
        <w:pStyle w:val="2"/>
        <w:rPr>
          <w:lang w:val="vi-VN"/>
        </w:rPr>
      </w:pPr>
      <w:r>
        <w:rPr>
          <w:lang w:val="vi-VN"/>
        </w:rPr>
        <w:t>Panelmaster</w:t>
      </w:r>
    </w:p>
    <w:p w14:paraId="5763E20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Khởi động .Đè góc trên bên trái cho đến khi có tiếng bíp thì thả tay</w:t>
      </w:r>
    </w:p>
    <w:p w14:paraId="1462C23D">
      <w:pPr>
        <w:pStyle w:val="2"/>
        <w:rPr>
          <w:lang w:val="vi-VN"/>
        </w:rPr>
      </w:pPr>
      <w:r>
        <w:rPr>
          <w:lang w:val="vi-VN"/>
        </w:rPr>
        <w:t>INVT HMI</w:t>
      </w:r>
    </w:p>
    <w:p w14:paraId="26DE3B5C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 Mã: VK043-NOCXN</w:t>
      </w:r>
    </w:p>
    <w:p w14:paraId="049F16E8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Đè góc trên bên trái cho đến khi vào calib</w:t>
      </w:r>
    </w:p>
    <w:p w14:paraId="1ED01162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2918460" cy="3891280"/>
            <wp:effectExtent l="889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21571" cy="38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8B91">
      <w:pPr>
        <w:rPr>
          <w:sz w:val="44"/>
          <w:szCs w:val="44"/>
          <w:lang w:val="vi-VN"/>
        </w:rPr>
      </w:pPr>
    </w:p>
    <w:p w14:paraId="7BACB887">
      <w:pPr>
        <w:rPr>
          <w:sz w:val="44"/>
          <w:szCs w:val="44"/>
          <w:lang w:val="vi-VN"/>
        </w:rPr>
      </w:pPr>
    </w:p>
    <w:p w14:paraId="27E2AF7B">
      <w:pPr>
        <w:pStyle w:val="2"/>
        <w:rPr>
          <w:lang w:val="vi-VN"/>
        </w:rPr>
      </w:pPr>
      <w:r>
        <w:rPr>
          <w:lang w:val="vi-VN"/>
        </w:rPr>
        <w:t>Coolmay</w:t>
      </w:r>
    </w:p>
    <w:p w14:paraId="313D2D59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Cách khác: Sau khi bật nguồn hmi nhưng màn hình không sáng, hãy nhấp vào nút</w:t>
      </w:r>
    </w:p>
    <w:p w14:paraId="374B9DC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chạm vào màn hình liên tục và nhanh chóng bằng cả hai tay cho đến khi màn hình nhảy trực tiếp đến</w:t>
      </w:r>
    </w:p>
    <w:p w14:paraId="638D7CD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màn hình hiệu chuẩn. </w:t>
      </w:r>
      <w:r>
        <w:rPr>
          <w:rFonts w:hint="eastAsia"/>
          <w:sz w:val="44"/>
          <w:szCs w:val="44"/>
          <w:lang w:val="vi-VN"/>
        </w:rPr>
        <w:t>（</w:t>
      </w:r>
      <w:r>
        <w:rPr>
          <w:sz w:val="44"/>
          <w:szCs w:val="44"/>
          <w:lang w:val="vi-VN"/>
        </w:rPr>
        <w:t>Lưu ý: phải bấm nhanh và</w:t>
      </w:r>
    </w:p>
    <w:p w14:paraId="3E5C0247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liên tục trước khi thanh tiến trình xuất hiện và tần suất nhấp chuột phải là</w:t>
      </w:r>
    </w:p>
    <w:p w14:paraId="21894B20">
      <w:pPr>
        <w:rPr>
          <w:sz w:val="44"/>
          <w:szCs w:val="44"/>
          <w:lang w:val="vi-VN"/>
        </w:rPr>
      </w:pPr>
      <w:r>
        <w:rPr>
          <w:rFonts w:hint="eastAsia"/>
          <w:sz w:val="44"/>
          <w:szCs w:val="44"/>
          <w:lang w:val="vi-VN"/>
        </w:rPr>
        <w:t>í</w:t>
      </w:r>
      <w:r>
        <w:rPr>
          <w:sz w:val="44"/>
          <w:szCs w:val="44"/>
          <w:lang w:val="vi-VN"/>
        </w:rPr>
        <w:t>t nhất 1-2 lần</w:t>
      </w:r>
    </w:p>
    <w:p w14:paraId="5386CAA9">
      <w:pPr>
        <w:rPr>
          <w:sz w:val="44"/>
          <w:szCs w:val="44"/>
          <w:lang w:val="vi-VN"/>
        </w:rPr>
      </w:pPr>
    </w:p>
    <w:p w14:paraId="4C8270E8">
      <w:pPr>
        <w:rPr>
          <w:sz w:val="44"/>
          <w:szCs w:val="44"/>
          <w:lang w:val="vi-VN"/>
        </w:rPr>
      </w:pPr>
    </w:p>
    <w:p w14:paraId="6E424EEB">
      <w:pPr>
        <w:rPr>
          <w:sz w:val="44"/>
          <w:szCs w:val="44"/>
          <w:lang w:val="vi-VN"/>
        </w:rPr>
      </w:pPr>
    </w:p>
    <w:p w14:paraId="35F236FD">
      <w:pPr>
        <w:rPr>
          <w:sz w:val="44"/>
          <w:szCs w:val="44"/>
          <w:lang w:val="vi-VN"/>
        </w:rPr>
      </w:pPr>
    </w:p>
    <w:p w14:paraId="0446512F">
      <w:pPr>
        <w:rPr>
          <w:sz w:val="44"/>
          <w:szCs w:val="44"/>
          <w:lang w:val="vi-VN"/>
        </w:rPr>
      </w:pPr>
    </w:p>
    <w:p w14:paraId="219DEDAB">
      <w:pPr>
        <w:rPr>
          <w:sz w:val="44"/>
          <w:szCs w:val="44"/>
          <w:lang w:val="vi-VN"/>
        </w:rPr>
      </w:pPr>
    </w:p>
    <w:p w14:paraId="3D223B69">
      <w:pPr>
        <w:pStyle w:val="2"/>
        <w:rPr>
          <w:lang w:val="vi-VN"/>
        </w:rPr>
      </w:pPr>
      <w:r>
        <w:rPr>
          <w:lang w:val="vi-VN"/>
        </w:rPr>
        <w:t>KINCO</w:t>
      </w:r>
    </w:p>
    <w:p w14:paraId="482FF8B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GIỮ VÀO MÀN HÌNH KHI KHỞI ĐONG</w:t>
      </w:r>
    </w:p>
    <w:p w14:paraId="7636D108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Dòng thứ 3 là calib</w:t>
      </w:r>
    </w:p>
    <w:p w14:paraId="6E5BC868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3915410" cy="5220970"/>
            <wp:effectExtent l="0" t="508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25950" cy="52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2358">
      <w:pPr>
        <w:rPr>
          <w:sz w:val="44"/>
          <w:szCs w:val="44"/>
          <w:lang w:val="vi-VN"/>
        </w:rPr>
      </w:pPr>
    </w:p>
    <w:p w14:paraId="7F3058A1">
      <w:pPr>
        <w:rPr>
          <w:sz w:val="44"/>
          <w:szCs w:val="44"/>
          <w:lang w:val="vi-VN"/>
        </w:rPr>
      </w:pPr>
    </w:p>
    <w:p w14:paraId="36C93AA7">
      <w:pPr>
        <w:rPr>
          <w:sz w:val="44"/>
          <w:szCs w:val="44"/>
          <w:lang w:val="vi-VN"/>
        </w:rPr>
      </w:pPr>
    </w:p>
    <w:p w14:paraId="2A258C3E">
      <w:pPr>
        <w:rPr>
          <w:sz w:val="44"/>
          <w:szCs w:val="44"/>
          <w:lang w:val="vi-VN"/>
        </w:rPr>
      </w:pPr>
    </w:p>
    <w:p w14:paraId="2226C6D3">
      <w:pPr>
        <w:rPr>
          <w:sz w:val="44"/>
          <w:szCs w:val="44"/>
          <w:lang w:val="vi-VN"/>
        </w:rPr>
      </w:pPr>
    </w:p>
    <w:p w14:paraId="53EB337D">
      <w:pPr>
        <w:rPr>
          <w:sz w:val="44"/>
          <w:szCs w:val="44"/>
          <w:lang w:val="vi-VN"/>
        </w:rPr>
      </w:pPr>
    </w:p>
    <w:p w14:paraId="140B4259">
      <w:pPr>
        <w:rPr>
          <w:sz w:val="44"/>
          <w:szCs w:val="44"/>
          <w:lang w:val="vi-VN"/>
        </w:rPr>
      </w:pPr>
    </w:p>
    <w:p w14:paraId="32EED959">
      <w:pPr>
        <w:rPr>
          <w:sz w:val="44"/>
          <w:szCs w:val="44"/>
          <w:lang w:val="vi-VN"/>
        </w:rPr>
      </w:pPr>
    </w:p>
    <w:p w14:paraId="155B4C72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Mã: MT4414T-E</w:t>
      </w:r>
    </w:p>
    <w:p w14:paraId="29B50505">
      <w:pPr>
        <w:rPr>
          <w:sz w:val="44"/>
          <w:szCs w:val="44"/>
        </w:rPr>
      </w:pPr>
      <w:r>
        <w:rPr>
          <w:sz w:val="44"/>
          <w:szCs w:val="44"/>
        </w:rPr>
        <w:drawing>
          <wp:inline distT="0" distB="0" distL="0" distR="0">
            <wp:extent cx="3181985" cy="4243070"/>
            <wp:effectExtent l="2858" t="0" r="2222" b="2223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87126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C6F8">
      <w:pPr>
        <w:rPr>
          <w:sz w:val="44"/>
          <w:szCs w:val="44"/>
        </w:rPr>
      </w:pPr>
    </w:p>
    <w:p w14:paraId="095354AD">
      <w:pPr>
        <w:rPr>
          <w:sz w:val="44"/>
          <w:szCs w:val="44"/>
          <w:lang w:val="vi-VN"/>
        </w:rPr>
      </w:pPr>
      <w:r>
        <w:rPr>
          <w:sz w:val="44"/>
          <w:szCs w:val="44"/>
        </w:rPr>
        <w:t>Gạt</w:t>
      </w:r>
      <w:r>
        <w:rPr>
          <w:sz w:val="44"/>
          <w:szCs w:val="44"/>
          <w:lang w:val="vi-VN"/>
        </w:rPr>
        <w:t xml:space="preserve"> swich 12 lên ON&gt; nhấn reset, trong khi màn hình đang chạy &gt; gạt 12 xuống off &gt; nhấn reset &gt; chờ chạy vào màn hình calib</w:t>
      </w:r>
    </w:p>
    <w:p w14:paraId="76B319AF">
      <w:pPr>
        <w:pStyle w:val="3"/>
      </w:pPr>
      <w:r>
        <w:t>Ma MT4310C</w:t>
      </w:r>
      <w:r>
        <w:rPr>
          <w:lang w:val="vi-VN"/>
        </w:rPr>
        <w:t xml:space="preserve"> , mt4512te</w:t>
      </w:r>
      <w:r>
        <w:t xml:space="preserve"> </w:t>
      </w:r>
    </w:p>
    <w:p w14:paraId="35393BED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gat swich 2 len on</w:t>
      </w:r>
    </w:p>
    <w:p w14:paraId="17BB08FA">
      <w:pPr>
        <w:rPr>
          <w:sz w:val="44"/>
          <w:szCs w:val="44"/>
          <w:lang w:val="vi-VN"/>
        </w:rPr>
      </w:pPr>
    </w:p>
    <w:p w14:paraId="7570900E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KINCO mã MT4414T</w:t>
      </w:r>
    </w:p>
    <w:p w14:paraId="364A78C9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Gạt Swich 1 OFF, Swicch 2 ON để vào chế độ Calibrate.</w:t>
      </w:r>
    </w:p>
    <w:p w14:paraId="71F86AC3"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12070080" cy="16093440"/>
            <wp:effectExtent l="0" t="0" r="7620" b="1016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0" cy="160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834D">
      <w:pPr>
        <w:pStyle w:val="2"/>
        <w:rPr>
          <w:lang w:val="vi-VN"/>
        </w:rPr>
      </w:pPr>
      <w:r>
        <w:rPr>
          <w:lang w:val="vi-VN"/>
        </w:rPr>
        <w:t>INOVACE</w:t>
      </w:r>
    </w:p>
    <w:p w14:paraId="2A92EE24">
      <w:pPr>
        <w:rPr>
          <w:color w:val="FF0000"/>
          <w:sz w:val="44"/>
          <w:szCs w:val="44"/>
          <w:lang w:val="vi-VN"/>
        </w:rPr>
      </w:pPr>
    </w:p>
    <w:p w14:paraId="223A77C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cùng lúc 4 góc nếu ra nhập mật khẩu thì chờ sẽ vào calib ( hoặc nhấn 1 góc.)</w:t>
      </w:r>
    </w:p>
    <w:p w14:paraId="2222372F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3871595" cy="5162550"/>
            <wp:effectExtent l="2223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7753" cy="51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1C3">
      <w:pPr>
        <w:rPr>
          <w:sz w:val="44"/>
          <w:szCs w:val="44"/>
          <w:lang w:val="vi-VN"/>
        </w:rPr>
      </w:pPr>
    </w:p>
    <w:p w14:paraId="30D6CE61">
      <w:pPr>
        <w:rPr>
          <w:sz w:val="44"/>
          <w:szCs w:val="44"/>
          <w:lang w:val="vi-VN"/>
        </w:rPr>
      </w:pPr>
    </w:p>
    <w:p w14:paraId="6AE9E87D">
      <w:pPr>
        <w:rPr>
          <w:sz w:val="44"/>
          <w:szCs w:val="44"/>
          <w:lang w:val="vi-VN"/>
        </w:rPr>
      </w:pPr>
    </w:p>
    <w:p w14:paraId="1A5E2160">
      <w:pPr>
        <w:rPr>
          <w:sz w:val="44"/>
          <w:szCs w:val="44"/>
          <w:lang w:val="vi-VN"/>
        </w:rPr>
      </w:pPr>
    </w:p>
    <w:p w14:paraId="6AA3EACD">
      <w:pPr>
        <w:rPr>
          <w:sz w:val="44"/>
          <w:szCs w:val="44"/>
          <w:lang w:val="vi-VN"/>
        </w:rPr>
      </w:pPr>
    </w:p>
    <w:p w14:paraId="06D8F2DB">
      <w:pPr>
        <w:pStyle w:val="2"/>
        <w:rPr>
          <w:lang w:val="vi-VN"/>
        </w:rPr>
      </w:pPr>
      <w:r>
        <w:rPr>
          <w:lang w:val="vi-VN"/>
        </w:rPr>
        <w:t>Fujihakoo s806 loai ko co ban phim</w:t>
      </w:r>
    </w:p>
    <w:p w14:paraId="5F22960B">
      <w:pPr>
        <w:rPr>
          <w:rFonts w:ascii="Helvetica" w:hAnsi="Helvetica"/>
          <w:color w:val="FF0000"/>
          <w:sz w:val="36"/>
          <w:szCs w:val="36"/>
          <w:shd w:val="clear" w:color="auto" w:fill="F5F5F5"/>
          <w:lang w:val="vi-VN"/>
        </w:rPr>
      </w:pPr>
      <w:r>
        <w:rPr>
          <w:rFonts w:ascii="Helvetica" w:hAnsi="Helvetica"/>
          <w:color w:val="3C4043"/>
          <w:sz w:val="36"/>
          <w:szCs w:val="36"/>
          <w:shd w:val="clear" w:color="auto" w:fill="F5F5F5"/>
          <w:lang w:val="vi-VN"/>
        </w:rPr>
        <w:t xml:space="preserve">Nhấn giữ bất kỳ góc nào trong hai giây hoặc lâu hơn và </w:t>
      </w:r>
      <w:r>
        <w:rPr>
          <w:rFonts w:ascii="Helvetica" w:hAnsi="Helvetica"/>
          <w:color w:val="FF0000"/>
          <w:sz w:val="36"/>
          <w:szCs w:val="36"/>
          <w:shd w:val="clear" w:color="auto" w:fill="F5F5F5"/>
          <w:lang w:val="vi-VN"/>
        </w:rPr>
        <w:t>bỏ ngón tay ra.</w:t>
      </w:r>
    </w:p>
    <w:p w14:paraId="38CB1AA2">
      <w:pPr>
        <w:rPr>
          <w:sz w:val="44"/>
          <w:szCs w:val="44"/>
          <w:lang w:val="vi-VN"/>
        </w:rPr>
      </w:pPr>
    </w:p>
    <w:p w14:paraId="511302C3">
      <w:pPr>
        <w:pStyle w:val="2"/>
        <w:rPr>
          <w:lang w:val="vi-VN"/>
        </w:rPr>
      </w:pPr>
      <w:r>
        <w:rPr>
          <w:lang w:val="vi-VN"/>
        </w:rPr>
        <w:t xml:space="preserve">KCFA </w:t>
      </w:r>
    </w:p>
    <w:p w14:paraId="77887373">
      <w:pPr>
        <w:rPr>
          <w:color w:val="FF0000"/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(tp2507)</w:t>
      </w:r>
    </w:p>
    <w:p w14:paraId="35D771B6">
      <w:pPr>
        <w:rPr>
          <w:sz w:val="44"/>
          <w:szCs w:val="44"/>
          <w:lang w:val="vi-VN"/>
        </w:rPr>
      </w:pPr>
      <w:r>
        <w:rPr>
          <w:color w:val="FF0000"/>
          <w:sz w:val="44"/>
          <w:szCs w:val="44"/>
          <w:lang w:val="vi-VN"/>
        </w:rPr>
        <w:t xml:space="preserve"> </w:t>
      </w:r>
      <w:r>
        <w:rPr>
          <w:sz w:val="44"/>
          <w:szCs w:val="44"/>
          <w:lang w:val="vi-VN"/>
        </w:rPr>
        <w:t>Nhấn giữ 4 góc cùng lúc, rồi khởi độg</w:t>
      </w:r>
    </w:p>
    <w:p w14:paraId="125EC7A4">
      <w:pPr>
        <w:rPr>
          <w:sz w:val="44"/>
          <w:szCs w:val="44"/>
          <w:lang w:val="vi-VN"/>
        </w:rPr>
      </w:pPr>
    </w:p>
    <w:p w14:paraId="5436ED96">
      <w:pPr>
        <w:pStyle w:val="2"/>
        <w:rPr>
          <w:lang w:val="vi-VN"/>
        </w:rPr>
      </w:pPr>
      <w:r>
        <w:rPr>
          <w:lang w:val="vi-VN"/>
        </w:rPr>
        <w:t>H&amp;H</w:t>
      </w:r>
    </w:p>
    <w:p w14:paraId="0CC871E3">
      <w:pPr>
        <w:rPr>
          <w:sz w:val="48"/>
          <w:szCs w:val="48"/>
          <w:lang w:val="vi-VN"/>
        </w:rPr>
      </w:pPr>
      <w:r>
        <w:rPr>
          <w:color w:val="FF0000"/>
          <w:sz w:val="48"/>
          <w:szCs w:val="48"/>
          <w:lang w:val="vi-VN"/>
        </w:rPr>
        <w:t xml:space="preserve"> </w:t>
      </w:r>
      <w:r>
        <w:rPr>
          <w:sz w:val="48"/>
          <w:szCs w:val="48"/>
          <w:lang w:val="vi-VN"/>
        </w:rPr>
        <w:t>Nhấp liên tục vào màn hình và khởi động màn hình</w:t>
      </w:r>
    </w:p>
    <w:p w14:paraId="4372D079">
      <w:pPr>
        <w:rPr>
          <w:sz w:val="48"/>
          <w:szCs w:val="48"/>
          <w:lang w:val="vi-VN"/>
        </w:rPr>
      </w:pPr>
      <w:r>
        <w:rPr>
          <w:sz w:val="48"/>
          <w:szCs w:val="48"/>
        </w:rPr>
        <w:drawing>
          <wp:inline distT="0" distB="0" distL="0" distR="0">
            <wp:extent cx="1732915" cy="129984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0932" cy="13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>
          <wp:inline distT="0" distB="0" distL="0" distR="0">
            <wp:extent cx="1610995" cy="120840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7530" cy="1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>
          <wp:inline distT="0" distB="0" distL="0" distR="0">
            <wp:extent cx="1334135" cy="1779270"/>
            <wp:effectExtent l="6033" t="0" r="5397" b="53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39630" cy="178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769">
      <w:pPr>
        <w:rPr>
          <w:sz w:val="48"/>
          <w:szCs w:val="48"/>
          <w:lang w:val="vi-VN"/>
        </w:rPr>
      </w:pPr>
    </w:p>
    <w:p w14:paraId="06BF4057">
      <w:pPr>
        <w:rPr>
          <w:sz w:val="48"/>
          <w:szCs w:val="48"/>
          <w:lang w:val="vi-VN"/>
        </w:rPr>
      </w:pPr>
    </w:p>
    <w:p w14:paraId="41BAC104">
      <w:pPr>
        <w:rPr>
          <w:sz w:val="48"/>
          <w:szCs w:val="48"/>
          <w:lang w:val="vi-VN"/>
        </w:rPr>
      </w:pPr>
    </w:p>
    <w:p w14:paraId="26262CC7">
      <w:pPr>
        <w:pStyle w:val="2"/>
        <w:rPr>
          <w:lang w:val="vi-VN"/>
        </w:rPr>
      </w:pPr>
      <w:r>
        <w:rPr>
          <w:lang w:val="vi-VN"/>
        </w:rPr>
        <w:t>OMRON nt21/31/31c</w:t>
      </w:r>
    </w:p>
    <w:p w14:paraId="553D5EB5">
      <w:pPr>
        <w:rPr>
          <w:sz w:val="48"/>
          <w:szCs w:val="48"/>
          <w:lang w:val="vi-VN"/>
        </w:rPr>
      </w:pPr>
      <w:r>
        <w:rPr>
          <w:sz w:val="48"/>
          <w:szCs w:val="48"/>
          <w:lang w:val="vi-VN"/>
        </w:rPr>
        <w:t>Nhấn cùng luc 2 góc trên màn hình vào menu sytem</w:t>
      </w:r>
    </w:p>
    <w:p w14:paraId="05EE0E96">
      <w:pPr>
        <w:rPr>
          <w:sz w:val="48"/>
          <w:szCs w:val="48"/>
          <w:lang w:val="vi-VN"/>
        </w:rPr>
      </w:pPr>
    </w:p>
    <w:p w14:paraId="0A24BFA8">
      <w:pPr>
        <w:pStyle w:val="2"/>
        <w:rPr>
          <w:lang w:val="vi-VN"/>
        </w:rPr>
      </w:pPr>
      <w:r>
        <w:rPr>
          <w:lang w:val="vi-VN"/>
        </w:rPr>
        <w:t>B&amp;R power panel</w:t>
      </w:r>
    </w:p>
    <w:p w14:paraId="01086F99">
      <w:pPr>
        <w:rPr>
          <w:lang w:val="vi-VN"/>
        </w:rPr>
      </w:pPr>
      <w:r>
        <w:rPr>
          <w:lang w:val="vi-VN"/>
        </w:rPr>
        <w:t>POWER PANEL 300</w:t>
      </w:r>
    </w:p>
    <w:p w14:paraId="0E37ECB0">
      <w:pPr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4108450" cy="3081020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113562" cy="30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3CD0">
      <w:pPr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2887980" cy="3851275"/>
            <wp:effectExtent l="0" t="5398" r="2223" b="2222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91848" cy="38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416E">
      <w:pPr>
        <w:rPr>
          <w:sz w:val="36"/>
          <w:szCs w:val="36"/>
        </w:rPr>
      </w:pPr>
    </w:p>
    <w:p w14:paraId="6F205232">
      <w:pPr>
        <w:rPr>
          <w:sz w:val="36"/>
          <w:szCs w:val="36"/>
          <w:lang w:val="vi-VN"/>
        </w:rPr>
      </w:pPr>
      <w:r>
        <w:rPr>
          <w:sz w:val="36"/>
          <w:szCs w:val="36"/>
        </w:rPr>
        <w:t>MODE</w:t>
      </w:r>
      <w:r>
        <w:rPr>
          <w:sz w:val="36"/>
          <w:szCs w:val="36"/>
          <w:lang w:val="vi-VN"/>
        </w:rPr>
        <w:t>/NODE = 8/8</w:t>
      </w:r>
    </w:p>
    <w:p w14:paraId="0F0070ED">
      <w:pPr>
        <w:rPr>
          <w:sz w:val="36"/>
          <w:szCs w:val="36"/>
          <w:lang w:val="vi-VN"/>
        </w:rPr>
      </w:pPr>
    </w:p>
    <w:p w14:paraId="55F09204">
      <w:pPr>
        <w:pStyle w:val="2"/>
        <w:rPr>
          <w:lang w:val="vi-VN"/>
        </w:rPr>
      </w:pPr>
      <w:r>
        <w:rPr>
          <w:lang w:val="vi-VN"/>
        </w:rPr>
        <w:t>ADVANDTECH</w:t>
      </w:r>
    </w:p>
    <w:p w14:paraId="1391AAFE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Nhấn giữ góc phải (or bất kì)  cho đến khi kêu bip thả tay ra là vào phần calib</w:t>
      </w:r>
    </w:p>
    <w:p w14:paraId="59A8C7AA">
      <w:pPr>
        <w:rPr>
          <w:sz w:val="24"/>
          <w:szCs w:val="24"/>
          <w:lang w:val="vi-VN"/>
        </w:rPr>
      </w:pPr>
    </w:p>
    <w:p w14:paraId="559E7E05">
      <w:pPr>
        <w:rPr>
          <w:sz w:val="24"/>
          <w:szCs w:val="24"/>
          <w:lang w:val="vi-VN"/>
        </w:rPr>
      </w:pPr>
      <w:r>
        <w:rPr>
          <w:sz w:val="24"/>
          <w:szCs w:val="24"/>
        </w:rPr>
        <w:drawing>
          <wp:inline distT="0" distB="0" distL="0" distR="0">
            <wp:extent cx="2639695" cy="3519170"/>
            <wp:effectExtent l="0" t="1587" r="6667" b="6668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3899" cy="35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22BF">
      <w:pPr>
        <w:rPr>
          <w:sz w:val="24"/>
          <w:szCs w:val="24"/>
          <w:lang w:val="vi-VN"/>
        </w:rPr>
      </w:pPr>
      <w:r>
        <w:rPr>
          <w:sz w:val="24"/>
          <w:szCs w:val="24"/>
        </w:rPr>
        <w:drawing>
          <wp:inline distT="0" distB="0" distL="0" distR="0">
            <wp:extent cx="3004185" cy="4005580"/>
            <wp:effectExtent l="0" t="5397" r="317" b="318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8296" cy="40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BBC0">
      <w:pPr>
        <w:rPr>
          <w:sz w:val="24"/>
          <w:szCs w:val="24"/>
          <w:lang w:val="vi-VN"/>
        </w:rPr>
      </w:pPr>
    </w:p>
    <w:p w14:paraId="602A7DBA">
      <w:pPr>
        <w:pStyle w:val="2"/>
        <w:rPr>
          <w:lang w:val="vi-VN"/>
        </w:rPr>
      </w:pPr>
      <w:r>
        <w:rPr>
          <w:lang w:val="vi-VN"/>
        </w:rPr>
        <w:t>DWIN</w:t>
      </w:r>
    </w:p>
    <w:p w14:paraId="0B5F3AB2">
      <w:pPr>
        <w:rPr>
          <w:lang w:val="vi-VN"/>
        </w:rPr>
      </w:pPr>
      <w:r>
        <w:rPr>
          <w:lang w:val="vi-VN"/>
        </w:rPr>
        <w:t>Bật nguồn, nhấp liên tục vào màn hình khi nghe tiếng bíp dài.</w:t>
      </w:r>
    </w:p>
    <w:p w14:paraId="1249091E">
      <w:pPr>
        <w:rPr>
          <w:lang w:val="vi-VN"/>
        </w:rPr>
      </w:pPr>
      <w:r>
        <w:drawing>
          <wp:inline distT="0" distB="0" distL="0" distR="0">
            <wp:extent cx="4820285" cy="3615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6133" cy="36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92F0">
      <w:pPr>
        <w:rPr>
          <w:lang w:val="vi-VN"/>
        </w:rPr>
      </w:pPr>
      <w:r>
        <w:drawing>
          <wp:inline distT="0" distB="0" distL="0" distR="0">
            <wp:extent cx="4774565" cy="356171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9932" cy="358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6F8">
      <w:pPr>
        <w:rPr>
          <w:lang w:val="vi-VN"/>
        </w:rPr>
      </w:pPr>
      <w:r>
        <w:drawing>
          <wp:inline distT="0" distB="0" distL="0" distR="0">
            <wp:extent cx="4571365" cy="34290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769" cy="3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B09D">
      <w:pPr>
        <w:rPr>
          <w:lang w:val="vi-VN"/>
        </w:rPr>
      </w:pPr>
    </w:p>
    <w:p w14:paraId="25DA5702">
      <w:pPr>
        <w:pStyle w:val="2"/>
        <w:rPr>
          <w:lang w:val="vi-VN"/>
        </w:rPr>
      </w:pPr>
      <w:r>
        <w:rPr>
          <w:lang w:val="vi-VN"/>
        </w:rPr>
        <w:t>Mitsu</w:t>
      </w:r>
    </w:p>
    <w:p w14:paraId="037B0581">
      <w:pPr>
        <w:rPr>
          <w:lang w:val="vi-VN"/>
        </w:rPr>
      </w:pPr>
      <w:r>
        <w:rPr>
          <w:rFonts w:hint="cs"/>
          <w:lang w:val="vi-VN"/>
        </w:rPr>
        <w:t>Đ</w:t>
      </w:r>
      <w:r>
        <w:rPr>
          <w:rFonts w:hint="eastAsia"/>
          <w:lang w:val="vi-VN"/>
        </w:rPr>
        <w:t>è</w:t>
      </w:r>
      <w:r>
        <w:rPr>
          <w:lang w:val="vi-VN"/>
        </w:rPr>
        <w:t xml:space="preserve"> góc trên bên trái đến khi ra menu</w:t>
      </w:r>
    </w:p>
    <w:p w14:paraId="4379F4A4">
      <w:pPr>
        <w:rPr>
          <w:lang w:val="vi-VN"/>
        </w:rPr>
      </w:pPr>
      <w:r>
        <w:drawing>
          <wp:inline distT="0" distB="0" distL="0" distR="0">
            <wp:extent cx="3192780" cy="2394585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1017" cy="240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260C">
      <w:pPr>
        <w:rPr>
          <w:lang w:val="vi-VN"/>
        </w:rPr>
      </w:pPr>
      <w:r>
        <w:drawing>
          <wp:inline distT="0" distB="0" distL="0" distR="0">
            <wp:extent cx="3156585" cy="236728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6544" cy="23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7B57">
      <w:pPr>
        <w:rPr>
          <w:lang w:val="vi-VN"/>
        </w:rPr>
      </w:pPr>
      <w:r>
        <w:drawing>
          <wp:inline distT="0" distB="0" distL="0" distR="0">
            <wp:extent cx="3076575" cy="230759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098" cy="23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D7C3">
      <w:pPr>
        <w:rPr>
          <w:lang w:val="vi-VN"/>
        </w:rPr>
      </w:pPr>
    </w:p>
    <w:p w14:paraId="20C45E16">
      <w:pPr>
        <w:pStyle w:val="2"/>
        <w:rPr>
          <w:lang w:val="vi-VN"/>
        </w:rPr>
      </w:pPr>
      <w:r>
        <w:rPr>
          <w:lang w:val="vi-VN"/>
        </w:rPr>
        <w:t>Teco</w:t>
      </w:r>
    </w:p>
    <w:p w14:paraId="31798F6C">
      <w:pPr>
        <w:rPr>
          <w:lang w:val="vi-VN"/>
        </w:rPr>
      </w:pPr>
      <w:r>
        <w:rPr>
          <w:lang w:val="vi-VN"/>
        </w:rPr>
        <w:t>Lên nguồn nhấn giữ góc trên cùng bên trái</w:t>
      </w:r>
    </w:p>
    <w:p w14:paraId="30F51119">
      <w:pPr>
        <w:pStyle w:val="2"/>
        <w:rPr>
          <w:rFonts w:hint="default"/>
          <w:lang w:val="en-US"/>
        </w:rPr>
      </w:pPr>
      <w:r>
        <w:rPr>
          <w:rFonts w:hint="default"/>
          <w:lang w:val="en-US"/>
        </w:rPr>
        <w:t>WienView</w:t>
      </w:r>
    </w:p>
    <w:p w14:paraId="1C98CA89">
      <w:pPr>
        <w:rPr>
          <w:rFonts w:hint="default"/>
          <w:lang w:val="en-US"/>
        </w:rPr>
      </w:pPr>
      <w:r>
        <w:rPr>
          <w:rFonts w:hint="default"/>
          <w:lang w:val="en-US"/>
        </w:rPr>
        <w:t>- Nhấn giữ góc bên phải dưới cùng.</w:t>
      </w:r>
    </w:p>
    <w:p w14:paraId="415FC25E">
      <w:pPr>
        <w:pStyle w:val="2"/>
        <w:rPr>
          <w:rFonts w:hint="default"/>
          <w:lang w:val="en-US"/>
        </w:rPr>
      </w:pPr>
      <w:r>
        <w:rPr>
          <w:rFonts w:hint="default"/>
          <w:lang w:val="en-US"/>
        </w:rPr>
        <w:t>KEWEI</w:t>
      </w:r>
    </w:p>
    <w:p w14:paraId="58DB8742">
      <w:pPr>
        <w:rPr>
          <w:rFonts w:hint="default"/>
          <w:lang w:val="en-US"/>
        </w:rPr>
      </w:pPr>
      <w:r>
        <w:rPr>
          <w:rFonts w:hint="default"/>
          <w:lang w:val="en-US"/>
        </w:rPr>
        <w:t>- B1: Nhấn giữ vào màn hình khi bật nguồn.</w:t>
      </w:r>
    </w:p>
    <w:p w14:paraId="1F0158A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-B2: </w:t>
      </w:r>
    </w:p>
    <w:p w14:paraId="1F20DA0C">
      <w:r>
        <w:drawing>
          <wp:inline distT="0" distB="0" distL="114300" distR="114300">
            <wp:extent cx="7277100" cy="2698750"/>
            <wp:effectExtent l="0" t="0" r="0" b="635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619F"/>
    <w:p w14:paraId="14914F91"/>
    <w:p w14:paraId="69770599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Weintek </w:t>
      </w:r>
    </w:p>
    <w:p w14:paraId="44384FFC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Gat Swich 1 lên ON, còn lại OFF hết.</w:t>
      </w:r>
    </w:p>
    <w:p w14:paraId="0792630D">
      <w:r>
        <w:drawing>
          <wp:inline distT="0" distB="0" distL="114300" distR="114300">
            <wp:extent cx="6894830" cy="9192895"/>
            <wp:effectExtent l="0" t="0" r="1270" b="190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94830" cy="919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83AF"/>
    <w:p w14:paraId="4E52AE8C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HMI Giống MCGS (Loading…)</w:t>
      </w:r>
      <w:bookmarkStart w:id="0" w:name="_GoBack"/>
      <w:bookmarkEnd w:id="0"/>
    </w:p>
    <w:p w14:paraId="6774C8B1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Nhấn giữ góc bên trái trước khi bật màn hình.</w:t>
      </w:r>
    </w:p>
    <w:p w14:paraId="1613148F"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3737610" cy="2722245"/>
            <wp:effectExtent l="0" t="0" r="8890" b="825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1E98">
      <w:pPr>
        <w:bidi w:val="0"/>
      </w:pPr>
      <w:r>
        <w:drawing>
          <wp:inline distT="0" distB="0" distL="114300" distR="114300">
            <wp:extent cx="7552055" cy="2997200"/>
            <wp:effectExtent l="0" t="0" r="4445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C685">
      <w:pPr>
        <w:bidi w:val="0"/>
      </w:pPr>
    </w:p>
    <w:p w14:paraId="4865D335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HMI HCKA</w:t>
      </w:r>
    </w:p>
    <w:p w14:paraId="030BD9C1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Nhấn giữ vào màn hình trước khi bật nguồn để vào chế độ Calibrate.</w:t>
      </w:r>
    </w:p>
    <w:p w14:paraId="6450CD0F"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3733800" cy="2381250"/>
            <wp:effectExtent l="0" t="0" r="0" b="635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F3373F"/>
    <w:multiLevelType w:val="multilevel"/>
    <w:tmpl w:val="2BF3373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47374407"/>
    <w:multiLevelType w:val="multilevel"/>
    <w:tmpl w:val="47374407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EastAsi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7DD"/>
    <w:rsid w:val="00010279"/>
    <w:rsid w:val="00032EDC"/>
    <w:rsid w:val="00075B98"/>
    <w:rsid w:val="00091905"/>
    <w:rsid w:val="000A7D77"/>
    <w:rsid w:val="000B2523"/>
    <w:rsid w:val="000D30A6"/>
    <w:rsid w:val="000F0EA4"/>
    <w:rsid w:val="000F4F4B"/>
    <w:rsid w:val="001057DD"/>
    <w:rsid w:val="00123D4D"/>
    <w:rsid w:val="00154788"/>
    <w:rsid w:val="00197D17"/>
    <w:rsid w:val="001A3CAA"/>
    <w:rsid w:val="001E328E"/>
    <w:rsid w:val="001F0B03"/>
    <w:rsid w:val="001F7657"/>
    <w:rsid w:val="00214C29"/>
    <w:rsid w:val="002707A5"/>
    <w:rsid w:val="002D1F2C"/>
    <w:rsid w:val="002D6E1C"/>
    <w:rsid w:val="00317A0E"/>
    <w:rsid w:val="0034626A"/>
    <w:rsid w:val="00365261"/>
    <w:rsid w:val="0037674D"/>
    <w:rsid w:val="003B6144"/>
    <w:rsid w:val="003D572C"/>
    <w:rsid w:val="003E5455"/>
    <w:rsid w:val="0041748E"/>
    <w:rsid w:val="00453F9B"/>
    <w:rsid w:val="00467EA8"/>
    <w:rsid w:val="00474063"/>
    <w:rsid w:val="004A52E1"/>
    <w:rsid w:val="004B2B28"/>
    <w:rsid w:val="00505DE4"/>
    <w:rsid w:val="00543A4B"/>
    <w:rsid w:val="00543E43"/>
    <w:rsid w:val="00561713"/>
    <w:rsid w:val="00594B4A"/>
    <w:rsid w:val="005C06E7"/>
    <w:rsid w:val="005C39FE"/>
    <w:rsid w:val="005F66CB"/>
    <w:rsid w:val="00603A64"/>
    <w:rsid w:val="00637478"/>
    <w:rsid w:val="006706EE"/>
    <w:rsid w:val="00696C61"/>
    <w:rsid w:val="006A03AD"/>
    <w:rsid w:val="006C5197"/>
    <w:rsid w:val="006C7DEE"/>
    <w:rsid w:val="006F0037"/>
    <w:rsid w:val="00730B39"/>
    <w:rsid w:val="00762111"/>
    <w:rsid w:val="00777B2D"/>
    <w:rsid w:val="00790D1E"/>
    <w:rsid w:val="007D0792"/>
    <w:rsid w:val="00834C31"/>
    <w:rsid w:val="00836A1F"/>
    <w:rsid w:val="00887068"/>
    <w:rsid w:val="008C4F60"/>
    <w:rsid w:val="008F6AFE"/>
    <w:rsid w:val="009304B9"/>
    <w:rsid w:val="00962826"/>
    <w:rsid w:val="0097273A"/>
    <w:rsid w:val="00974A6B"/>
    <w:rsid w:val="009D1FD6"/>
    <w:rsid w:val="009E1DB3"/>
    <w:rsid w:val="009E2C5D"/>
    <w:rsid w:val="00A33E9E"/>
    <w:rsid w:val="00A706AA"/>
    <w:rsid w:val="00A7402B"/>
    <w:rsid w:val="00AA0119"/>
    <w:rsid w:val="00AB25A7"/>
    <w:rsid w:val="00B44F3A"/>
    <w:rsid w:val="00B53817"/>
    <w:rsid w:val="00BD64D5"/>
    <w:rsid w:val="00BD70E1"/>
    <w:rsid w:val="00BE15BB"/>
    <w:rsid w:val="00BE2021"/>
    <w:rsid w:val="00BF412C"/>
    <w:rsid w:val="00C37D26"/>
    <w:rsid w:val="00C42EE3"/>
    <w:rsid w:val="00C80A01"/>
    <w:rsid w:val="00C906AE"/>
    <w:rsid w:val="00C913D4"/>
    <w:rsid w:val="00CB0EDC"/>
    <w:rsid w:val="00CB6E00"/>
    <w:rsid w:val="00CC0D3D"/>
    <w:rsid w:val="00D20271"/>
    <w:rsid w:val="00D35CBB"/>
    <w:rsid w:val="00D844BB"/>
    <w:rsid w:val="00DA2915"/>
    <w:rsid w:val="00DB60BD"/>
    <w:rsid w:val="00DC1E4A"/>
    <w:rsid w:val="00DE6404"/>
    <w:rsid w:val="00DF38B0"/>
    <w:rsid w:val="00E00E60"/>
    <w:rsid w:val="00E20D5F"/>
    <w:rsid w:val="00E35803"/>
    <w:rsid w:val="00E379AA"/>
    <w:rsid w:val="00E66575"/>
    <w:rsid w:val="00E932F9"/>
    <w:rsid w:val="00EA31D2"/>
    <w:rsid w:val="00EE45EF"/>
    <w:rsid w:val="00F20875"/>
    <w:rsid w:val="00F37353"/>
    <w:rsid w:val="00F62A3C"/>
    <w:rsid w:val="00FA245D"/>
    <w:rsid w:val="00FB6CB7"/>
    <w:rsid w:val="00FD6AED"/>
    <w:rsid w:val="130F528D"/>
    <w:rsid w:val="13202F69"/>
    <w:rsid w:val="307C58AB"/>
    <w:rsid w:val="32251665"/>
    <w:rsid w:val="3A466FBA"/>
    <w:rsid w:val="51C52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link w:val="11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color w:val="FF0000"/>
      <w:kern w:val="36"/>
      <w:sz w:val="48"/>
      <w:szCs w:val="48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sz w:val="44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9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7">
    <w:name w:val="header"/>
    <w:basedOn w:val="1"/>
    <w:link w:val="8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8">
    <w:name w:val="Header Char"/>
    <w:basedOn w:val="4"/>
    <w:link w:val="7"/>
    <w:qFormat/>
    <w:uiPriority w:val="99"/>
  </w:style>
  <w:style w:type="character" w:customStyle="1" w:styleId="9">
    <w:name w:val="Footer Char"/>
    <w:basedOn w:val="4"/>
    <w:link w:val="6"/>
    <w:qFormat/>
    <w:uiPriority w:val="99"/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Heading 1 Char"/>
    <w:basedOn w:val="4"/>
    <w:link w:val="2"/>
    <w:qFormat/>
    <w:uiPriority w:val="9"/>
    <w:rPr>
      <w:rFonts w:ascii="Times New Roman" w:hAnsi="Times New Roman" w:eastAsia="Times New Roman" w:cs="Times New Roman"/>
      <w:b/>
      <w:bCs/>
      <w:color w:val="FF0000"/>
      <w:kern w:val="36"/>
      <w:sz w:val="48"/>
      <w:szCs w:val="48"/>
    </w:rPr>
  </w:style>
  <w:style w:type="character" w:customStyle="1" w:styleId="12">
    <w:name w:val="posted-on"/>
    <w:basedOn w:val="4"/>
    <w:qFormat/>
    <w:uiPriority w:val="0"/>
  </w:style>
  <w:style w:type="character" w:customStyle="1" w:styleId="13">
    <w:name w:val="byline"/>
    <w:basedOn w:val="4"/>
    <w:qFormat/>
    <w:uiPriority w:val="0"/>
  </w:style>
  <w:style w:type="character" w:customStyle="1" w:styleId="14">
    <w:name w:val="author"/>
    <w:basedOn w:val="4"/>
    <w:qFormat/>
    <w:uiPriority w:val="0"/>
  </w:style>
  <w:style w:type="character" w:customStyle="1" w:styleId="15">
    <w:name w:val="author-name"/>
    <w:basedOn w:val="4"/>
    <w:qFormat/>
    <w:uiPriority w:val="0"/>
  </w:style>
  <w:style w:type="paragraph" w:styleId="16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17">
    <w:name w:val="Heading 2 Char"/>
    <w:basedOn w:val="4"/>
    <w:link w:val="3"/>
    <w:qFormat/>
    <w:uiPriority w:val="9"/>
    <w:rPr>
      <w:rFonts w:asciiTheme="majorHAnsi" w:hAnsiTheme="majorHAnsi" w:eastAsiaTheme="majorEastAsia" w:cstheme="majorBidi"/>
      <w:sz w:val="44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442</Words>
  <Characters>2521</Characters>
  <Lines>21</Lines>
  <Paragraphs>5</Paragraphs>
  <TotalTime>71</TotalTime>
  <ScaleCrop>false</ScaleCrop>
  <LinksUpToDate>false</LinksUpToDate>
  <CharactersWithSpaces>2958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2022-06-13T03:26:00Z</dcterms:created>
  <dc:creator>van tuan</dc:creator>
  <cp:lastModifiedBy>Trương Trọng Nguyễn</cp:lastModifiedBy>
  <dcterms:modified xsi:type="dcterms:W3CDTF">2024-08-28T09:50:23Z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AFBC466B359E4FCF9C533976DE4B1C80_12</vt:lpwstr>
  </property>
</Properties>
</file>